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horzAnchor="margin" w:tblpXSpec="center" w:tblpY="76"/>
        <w:tblOverlap w:val="never"/>
        <w:tblW w:w="11084" w:type="dxa"/>
        <w:tblInd w:w="0" w:type="dxa"/>
        <w:tblCellMar>
          <w:top w:w="68" w:type="dxa"/>
          <w:bottom w:w="34" w:type="dxa"/>
          <w:right w:w="51" w:type="dxa"/>
        </w:tblCellMar>
        <w:tblLook w:val="04A0" w:firstRow="1" w:lastRow="0" w:firstColumn="1" w:lastColumn="0" w:noHBand="0" w:noVBand="1"/>
      </w:tblPr>
      <w:tblGrid>
        <w:gridCol w:w="11084"/>
      </w:tblGrid>
      <w:tr w:rsidR="001F681F" w:rsidTr="001F681F">
        <w:trPr>
          <w:trHeight w:val="11544"/>
        </w:trPr>
        <w:tc>
          <w:tcPr>
            <w:tcW w:w="11084" w:type="dxa"/>
            <w:tcBorders>
              <w:top w:val="single" w:sz="3" w:space="0" w:color="000000"/>
              <w:left w:val="single" w:sz="3" w:space="0" w:color="000000"/>
              <w:bottom w:val="single" w:sz="3" w:space="0" w:color="000000"/>
              <w:right w:val="single" w:sz="3" w:space="0" w:color="000000"/>
            </w:tcBorders>
          </w:tcPr>
          <w:p w:rsidR="001F681F" w:rsidRPr="00B04F03" w:rsidRDefault="001F681F" w:rsidP="001F681F">
            <w:pPr>
              <w:spacing w:after="111"/>
              <w:ind w:left="3"/>
              <w:rPr>
                <w:sz w:val="28"/>
                <w:szCs w:val="28"/>
              </w:rPr>
            </w:pPr>
            <w:r w:rsidRPr="00B04F03">
              <w:rPr>
                <w:rFonts w:ascii="Nazanin" w:eastAsia="Nazanin" w:hAnsi="Nazanin" w:cs="Nazanin"/>
                <w:b/>
                <w:bCs/>
                <w:sz w:val="28"/>
                <w:szCs w:val="28"/>
                <w:rtl/>
              </w:rPr>
              <w:t>مراقبت در منزل :</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جهت پیشگیري از یبوست از رژیم پرفیبر مانند میوه</w:t>
            </w:r>
            <w:r w:rsidR="00F740E2">
              <w:rPr>
                <w:rFonts w:ascii="Nazanin" w:eastAsia="Nazanin" w:hAnsi="Nazanin" w:cs="B Nazanin" w:hint="cs"/>
                <w:sz w:val="24"/>
                <w:szCs w:val="24"/>
                <w:rtl/>
              </w:rPr>
              <w:t xml:space="preserve"> </w:t>
            </w:r>
            <w:r w:rsidRPr="00B04F03">
              <w:rPr>
                <w:rFonts w:ascii="Nazanin" w:eastAsia="Nazanin" w:hAnsi="Nazanin" w:cs="B Nazanin"/>
                <w:sz w:val="24"/>
                <w:szCs w:val="24"/>
                <w:rtl/>
              </w:rPr>
              <w:t xml:space="preserve">ها، سبزیجات و مایعات فراوان استفاده کنید. </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مصرف سبزیجات و مرکبات و آب میوه هاي تازه حاوي ویتامین سی، می تواند به بهبود سریعتر زخم کمک کند.</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به انجام ورزش هاي سبک بپردازید و از انجام ورزش هاي شدید بدنی اجتناب کنید.</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در صورت اجازه پزشک می توانید با واکر یا عصاي زیر بغل راه بروید</w:t>
            </w:r>
            <w:r w:rsidRPr="00B04F03">
              <w:rPr>
                <w:rFonts w:ascii="Calibri" w:eastAsia="Calibri" w:hAnsi="Calibri" w:cs="B Nazanin"/>
                <w:sz w:val="24"/>
                <w:szCs w:val="24"/>
                <w:rtl/>
              </w:rPr>
              <w:t>.</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در حمام دستگیره هایی روي دیوار نصب کنید تا در هنگام تغییر وضعیت از آنها استفاده کنید و از لیز خوردن خود جلوگیري کنید.</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دو طرف پله ها باید دستگیره داشته باشند تا در حین بالا و پایین رفتن از پله از آنها استفاده کنید</w:t>
            </w:r>
            <w:r w:rsidRPr="00B04F03">
              <w:rPr>
                <w:rFonts w:ascii="Calibri" w:eastAsia="Calibri" w:hAnsi="Calibri" w:cs="B Nazanin"/>
                <w:sz w:val="24"/>
                <w:szCs w:val="24"/>
                <w:rtl/>
              </w:rPr>
              <w:t>.</w:t>
            </w:r>
          </w:p>
          <w:p w:rsidR="001F681F" w:rsidRPr="00B04F03" w:rsidRDefault="001F681F" w:rsidP="001F681F">
            <w:pPr>
              <w:numPr>
                <w:ilvl w:val="0"/>
                <w:numId w:val="1"/>
              </w:numPr>
              <w:spacing w:line="271" w:lineRule="auto"/>
              <w:ind w:hanging="477"/>
              <w:rPr>
                <w:rFonts w:cs="B Nazanin"/>
                <w:sz w:val="24"/>
                <w:szCs w:val="24"/>
              </w:rPr>
            </w:pPr>
            <w:r w:rsidRPr="00B04F03">
              <w:rPr>
                <w:rFonts w:ascii="Nazanin" w:eastAsia="Nazanin" w:hAnsi="Nazanin" w:cs="B Nazanin"/>
                <w:sz w:val="24"/>
                <w:szCs w:val="24"/>
                <w:rtl/>
              </w:rPr>
              <w:t>در قطع عضوهاي زیر زانو سعی کنید استامپ همیشه در امتداد ران شما باشد. آنرا در حالت خم نگهداري نکنید. این حالت نه تنها موجب ورم آن می شود بلکه موجب میشود زانوي شما در حالت خمیده باقی بماند و بعداٌ پوشیدن اندام مصنوعی براي شما مشکل باشد. روزي چند بار یکبالشت را بر روي زانوي خود قرار دهید تا آنرا در حالت صاف و مستقیم تحت کشش قرار دهد.</w:t>
            </w:r>
          </w:p>
          <w:p w:rsidR="001F681F" w:rsidRPr="00B04F03" w:rsidRDefault="001F681F" w:rsidP="001F681F">
            <w:pPr>
              <w:numPr>
                <w:ilvl w:val="0"/>
                <w:numId w:val="1"/>
              </w:numPr>
              <w:spacing w:line="271" w:lineRule="auto"/>
              <w:ind w:hanging="477"/>
              <w:rPr>
                <w:rFonts w:cs="B Nazanin"/>
                <w:sz w:val="24"/>
                <w:szCs w:val="24"/>
              </w:rPr>
            </w:pPr>
            <w:r w:rsidRPr="00B04F03">
              <w:rPr>
                <w:rFonts w:ascii="Nazanin" w:eastAsia="Nazanin" w:hAnsi="Nazanin" w:cs="B Nazanin"/>
                <w:sz w:val="24"/>
                <w:szCs w:val="24"/>
                <w:rtl/>
              </w:rPr>
              <w:t xml:space="preserve">در قطع عضوهاي بالاي زانو هم سعی کنید استامپ در امتداد تنه شما باشد. آنرا در حالت خم به جلو نگه ندارید. این وضعیت موجب میشودرباط ها و تاندون هاي جلوي کشاله ران شما به تدریج کوتاه شود و وقتی بخواهید با پروتز راه بروید راه رفتن براي شما مشکل خواهد شد. روزيچند بار و هر </w:t>
            </w:r>
            <w:r w:rsidRPr="00B04F03">
              <w:rPr>
                <w:rFonts w:ascii="Nazanin" w:eastAsia="Nazanin" w:hAnsi="Nazanin" w:cs="B Nazanin"/>
                <w:sz w:val="24"/>
                <w:szCs w:val="24"/>
              </w:rPr>
              <w:t>20</w:t>
            </w:r>
            <w:r w:rsidRPr="00B04F03">
              <w:rPr>
                <w:rFonts w:ascii="Nazanin" w:eastAsia="Nazanin" w:hAnsi="Nazanin" w:cs="B Nazanin"/>
                <w:sz w:val="24"/>
                <w:szCs w:val="24"/>
                <w:rtl/>
              </w:rPr>
              <w:t>-</w:t>
            </w:r>
            <w:r w:rsidRPr="00B04F03">
              <w:rPr>
                <w:rFonts w:ascii="Nazanin" w:eastAsia="Nazanin" w:hAnsi="Nazanin" w:cs="B Nazanin"/>
                <w:sz w:val="24"/>
                <w:szCs w:val="24"/>
              </w:rPr>
              <w:t>10</w:t>
            </w:r>
            <w:r w:rsidRPr="00B04F03">
              <w:rPr>
                <w:rFonts w:ascii="Nazanin" w:eastAsia="Nazanin" w:hAnsi="Nazanin" w:cs="B Nazanin"/>
                <w:sz w:val="24"/>
                <w:szCs w:val="24"/>
                <w:rtl/>
              </w:rPr>
              <w:t xml:space="preserve"> دقیقه به شکم بخوابید تا عضلات و تاندون هاي جلوي کشاله ران شما کشیده شود.</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داروها را طبق دستور پزشک و در فواصل منظم مصرف کنید و از قطع دارو بدون اجازه پزشک خودداري کنید</w:t>
            </w:r>
            <w:r w:rsidRPr="00B04F03">
              <w:rPr>
                <w:rFonts w:ascii="Calibri" w:eastAsia="Calibri" w:hAnsi="Calibri" w:cs="B Nazanin"/>
                <w:sz w:val="24"/>
                <w:szCs w:val="24"/>
                <w:rtl/>
              </w:rPr>
              <w:t>.</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 xml:space="preserve">بخیه هاي استامپ بعد از </w:t>
            </w:r>
            <w:r w:rsidRPr="00B04F03">
              <w:rPr>
                <w:rFonts w:ascii="Nazanin" w:eastAsia="Nazanin" w:hAnsi="Nazanin" w:cs="B Nazanin"/>
                <w:sz w:val="24"/>
                <w:szCs w:val="24"/>
              </w:rPr>
              <w:t>3</w:t>
            </w:r>
            <w:r w:rsidRPr="00B04F03">
              <w:rPr>
                <w:rFonts w:ascii="Nazanin" w:eastAsia="Nazanin" w:hAnsi="Nazanin" w:cs="B Nazanin"/>
                <w:sz w:val="24"/>
                <w:szCs w:val="24"/>
                <w:rtl/>
              </w:rPr>
              <w:t>-</w:t>
            </w:r>
            <w:r w:rsidRPr="00B04F03">
              <w:rPr>
                <w:rFonts w:ascii="Nazanin" w:eastAsia="Nazanin" w:hAnsi="Nazanin" w:cs="B Nazanin"/>
                <w:sz w:val="24"/>
                <w:szCs w:val="24"/>
              </w:rPr>
              <w:t>2</w:t>
            </w:r>
            <w:r w:rsidRPr="00B04F03">
              <w:rPr>
                <w:rFonts w:ascii="Nazanin" w:eastAsia="Nazanin" w:hAnsi="Nazanin" w:cs="B Nazanin"/>
                <w:sz w:val="24"/>
                <w:szCs w:val="24"/>
                <w:rtl/>
              </w:rPr>
              <w:t xml:space="preserve"> هفته خارج میشوند. بعد از این زمان آنرا روزانه با آب و صابون استامپ را شسته و خشک کنید.</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 xml:space="preserve">از کرم، پماد یا لوسیون بر روي پوست استامپ استفاده نکنید. </w:t>
            </w:r>
          </w:p>
          <w:p w:rsidR="001F681F" w:rsidRPr="00B04F03" w:rsidRDefault="001F681F" w:rsidP="001F681F">
            <w:pPr>
              <w:numPr>
                <w:ilvl w:val="0"/>
                <w:numId w:val="1"/>
              </w:numPr>
              <w:spacing w:line="276" w:lineRule="auto"/>
              <w:ind w:hanging="477"/>
              <w:rPr>
                <w:rFonts w:cs="B Nazanin"/>
                <w:sz w:val="24"/>
                <w:szCs w:val="24"/>
              </w:rPr>
            </w:pPr>
            <w:r w:rsidRPr="00B04F03">
              <w:rPr>
                <w:rFonts w:ascii="Nazanin" w:eastAsia="Nazanin" w:hAnsi="Nazanin" w:cs="B Nazanin"/>
                <w:sz w:val="24"/>
                <w:szCs w:val="24"/>
                <w:rtl/>
              </w:rPr>
              <w:t xml:space="preserve">محل استامپ را با باند کشی بصورت حرف </w:t>
            </w:r>
            <w:r w:rsidRPr="00B04F03">
              <w:rPr>
                <w:rFonts w:ascii="Nazanin" w:eastAsia="Nazanin" w:hAnsi="Nazanin" w:cs="B Nazanin"/>
                <w:sz w:val="24"/>
                <w:szCs w:val="24"/>
              </w:rPr>
              <w:t>8</w:t>
            </w:r>
            <w:r w:rsidRPr="00B04F03">
              <w:rPr>
                <w:rFonts w:ascii="Nazanin" w:eastAsia="Nazanin" w:hAnsi="Nazanin" w:cs="B Nazanin"/>
                <w:sz w:val="24"/>
                <w:szCs w:val="24"/>
                <w:rtl/>
              </w:rPr>
              <w:t xml:space="preserve"> انگلیسی ببندید. این بانداژ فشاري کمک میکند تا ورم محل کم شود. هر چه ورم استامپ زودتر بخوابد فرد میتواند زودتر از اندام مصنوعی (پروتز) استفاده کند.</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 xml:space="preserve">باند کشی را روزي </w:t>
            </w:r>
            <w:r w:rsidRPr="00B04F03">
              <w:rPr>
                <w:rFonts w:ascii="Nazanin" w:eastAsia="Nazanin" w:hAnsi="Nazanin" w:cs="B Nazanin"/>
                <w:sz w:val="24"/>
                <w:szCs w:val="24"/>
              </w:rPr>
              <w:t>3</w:t>
            </w:r>
            <w:r w:rsidRPr="00B04F03">
              <w:rPr>
                <w:rFonts w:ascii="Nazanin" w:eastAsia="Nazanin" w:hAnsi="Nazanin" w:cs="B Nazanin"/>
                <w:sz w:val="24"/>
                <w:szCs w:val="24"/>
                <w:rtl/>
              </w:rPr>
              <w:t>-</w:t>
            </w:r>
            <w:r w:rsidRPr="00B04F03">
              <w:rPr>
                <w:rFonts w:ascii="Nazanin" w:eastAsia="Nazanin" w:hAnsi="Nazanin" w:cs="B Nazanin"/>
                <w:sz w:val="24"/>
                <w:szCs w:val="24"/>
              </w:rPr>
              <w:t>2</w:t>
            </w:r>
            <w:r w:rsidRPr="00B04F03">
              <w:rPr>
                <w:rFonts w:ascii="Nazanin" w:eastAsia="Nazanin" w:hAnsi="Nazanin" w:cs="B Nazanin"/>
                <w:sz w:val="24"/>
                <w:szCs w:val="24"/>
                <w:rtl/>
              </w:rPr>
              <w:t xml:space="preserve"> بار باز کرده از نو ببندید تا کشش آن حفظ شود .</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باند کشی همیشه باید بسته باشد مگر موقعی که به حمام میروید.</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 xml:space="preserve">صبح که از خواب برخاستید اول پروتز خود را بپوشید وگرنه استامپ شما ورم کرده و پوشیدن آنرا دشوار میکند. </w:t>
            </w:r>
          </w:p>
          <w:p w:rsidR="001F681F" w:rsidRPr="00B04F03" w:rsidRDefault="001F681F" w:rsidP="001F681F">
            <w:pPr>
              <w:numPr>
                <w:ilvl w:val="0"/>
                <w:numId w:val="1"/>
              </w:numPr>
              <w:spacing w:line="276" w:lineRule="auto"/>
              <w:ind w:hanging="477"/>
              <w:rPr>
                <w:rFonts w:cs="B Nazanin"/>
                <w:sz w:val="24"/>
                <w:szCs w:val="24"/>
              </w:rPr>
            </w:pPr>
            <w:r w:rsidRPr="00B04F03">
              <w:rPr>
                <w:rFonts w:ascii="Nazanin" w:eastAsia="Nazanin" w:hAnsi="Nazanin" w:cs="B Nazanin"/>
                <w:sz w:val="24"/>
                <w:szCs w:val="24"/>
                <w:rtl/>
              </w:rPr>
              <w:t xml:space="preserve">سوکت استامپ را هر روز با یک پارچه نخی نمناك که آغشته به کمی ماده شوینده است تمیز کنید تا از عرق و آلودگی پاك شود. سپس باقیماندهماده شوینده را با پارچه نخی نمناك پاك کرده و خشک کنید. </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پروتز شما حتی اگر به ظاهر سالم باشد باید سالی یک بار به توسط تکنسین ارتوپدي فنی که آنرا درست کرده بازبینی شود .</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اگر قطع عضو زیر زانو است استامپ در کنار تخت و کنار صندلی چرخدار آویزان نباشد، موقع خوابیدن زانو را خم نکنید.</w:t>
            </w:r>
          </w:p>
          <w:p w:rsidR="001F681F" w:rsidRPr="00B04F03" w:rsidRDefault="001F681F" w:rsidP="001F681F">
            <w:pPr>
              <w:spacing w:after="20"/>
              <w:ind w:left="721"/>
              <w:rPr>
                <w:rFonts w:cs="B Nazanin"/>
                <w:sz w:val="24"/>
                <w:szCs w:val="24"/>
              </w:rPr>
            </w:pPr>
            <w:r w:rsidRPr="00B04F03">
              <w:rPr>
                <w:rFonts w:ascii="Nazanin" w:eastAsia="Nazanin" w:hAnsi="Nazanin" w:cs="B Nazanin"/>
                <w:b/>
                <w:bCs/>
                <w:sz w:val="24"/>
                <w:szCs w:val="24"/>
                <w:rtl/>
              </w:rPr>
              <w:t>در صورت مشاهده علائم زیر به بیمارستان مراجعه کنید</w:t>
            </w:r>
          </w:p>
          <w:p w:rsidR="001F681F" w:rsidRPr="00B04F03" w:rsidRDefault="001F681F" w:rsidP="001F681F">
            <w:pPr>
              <w:numPr>
                <w:ilvl w:val="0"/>
                <w:numId w:val="1"/>
              </w:numPr>
              <w:spacing w:line="259" w:lineRule="auto"/>
              <w:ind w:hanging="477"/>
              <w:rPr>
                <w:rFonts w:cs="B Nazanin"/>
                <w:sz w:val="24"/>
                <w:szCs w:val="24"/>
              </w:rPr>
            </w:pPr>
            <w:r w:rsidRPr="00B04F03">
              <w:rPr>
                <w:rFonts w:ascii="Nazanin" w:eastAsia="Nazanin" w:hAnsi="Nazanin" w:cs="B Nazanin"/>
                <w:sz w:val="24"/>
                <w:szCs w:val="24"/>
                <w:rtl/>
              </w:rPr>
              <w:t>علائم فشار شامل قرمزي، خارش، تاول و خونریزي</w:t>
            </w:r>
          </w:p>
          <w:p w:rsidR="001F681F" w:rsidRDefault="001F681F" w:rsidP="001F681F">
            <w:pPr>
              <w:numPr>
                <w:ilvl w:val="0"/>
                <w:numId w:val="1"/>
              </w:numPr>
              <w:spacing w:line="259" w:lineRule="auto"/>
              <w:ind w:hanging="477"/>
            </w:pPr>
            <w:r w:rsidRPr="00B04F03">
              <w:rPr>
                <w:rFonts w:ascii="Nazanin" w:eastAsia="Nazanin" w:hAnsi="Nazanin" w:cs="B Nazanin"/>
                <w:sz w:val="24"/>
                <w:szCs w:val="24"/>
                <w:rtl/>
              </w:rPr>
              <w:t>مشکل داشتن پروتز</w:t>
            </w:r>
          </w:p>
        </w:tc>
      </w:tr>
    </w:tbl>
    <w:p w:rsidR="00F740E2" w:rsidRDefault="00F740E2" w:rsidP="001F681F">
      <w:pPr>
        <w:rPr>
          <w:sz w:val="24"/>
          <w:szCs w:val="24"/>
          <w:rtl/>
        </w:rPr>
      </w:pPr>
    </w:p>
    <w:p w:rsidR="001F681F" w:rsidRPr="001F681F" w:rsidRDefault="001F681F" w:rsidP="001F681F">
      <w:pPr>
        <w:rPr>
          <w:sz w:val="24"/>
          <w:szCs w:val="24"/>
          <w:rtl/>
        </w:rPr>
      </w:pPr>
      <w:r w:rsidRPr="001F681F">
        <w:rPr>
          <w:rFonts w:hint="cs"/>
          <w:sz w:val="24"/>
          <w:szCs w:val="24"/>
          <w:rtl/>
        </w:rPr>
        <w:t xml:space="preserve">تهیه و تنظیم :واحد آموزش سلامت                                               تایید کننده: دکتر </w:t>
      </w:r>
      <w:r>
        <w:rPr>
          <w:rFonts w:hint="cs"/>
          <w:sz w:val="24"/>
          <w:szCs w:val="24"/>
          <w:rtl/>
        </w:rPr>
        <w:t>رشیدیان</w:t>
      </w:r>
      <w:r w:rsidRPr="001F681F">
        <w:rPr>
          <w:rFonts w:hint="cs"/>
          <w:sz w:val="24"/>
          <w:szCs w:val="24"/>
          <w:rtl/>
        </w:rPr>
        <w:t xml:space="preserve"> </w:t>
      </w:r>
    </w:p>
    <w:p w:rsidR="001F681F" w:rsidRPr="001F681F" w:rsidRDefault="001F681F" w:rsidP="001F681F">
      <w:pPr>
        <w:tabs>
          <w:tab w:val="left" w:pos="5246"/>
        </w:tabs>
        <w:rPr>
          <w:sz w:val="24"/>
          <w:szCs w:val="24"/>
          <w:rtl/>
        </w:rPr>
      </w:pPr>
      <w:r w:rsidRPr="001F681F">
        <w:rPr>
          <w:rFonts w:hint="cs"/>
          <w:sz w:val="24"/>
          <w:szCs w:val="24"/>
          <w:rtl/>
        </w:rPr>
        <w:t>سال تهیه : بهار 1404</w:t>
      </w:r>
      <w:r w:rsidRPr="001F681F">
        <w:rPr>
          <w:sz w:val="24"/>
          <w:szCs w:val="24"/>
        </w:rPr>
        <w:tab/>
      </w:r>
      <w:r w:rsidR="00DD4A91">
        <w:rPr>
          <w:sz w:val="24"/>
          <w:szCs w:val="24"/>
        </w:rPr>
        <w:t xml:space="preserve">          </w:t>
      </w:r>
      <w:r w:rsidRPr="001F681F">
        <w:rPr>
          <w:rFonts w:hint="cs"/>
          <w:sz w:val="24"/>
          <w:szCs w:val="24"/>
          <w:rtl/>
        </w:rPr>
        <w:t>منبع:  برونرسودارث</w:t>
      </w:r>
      <w:r w:rsidRPr="001F681F">
        <w:rPr>
          <w:sz w:val="24"/>
          <w:szCs w:val="24"/>
        </w:rPr>
        <w:t xml:space="preserve">   </w:t>
      </w:r>
    </w:p>
    <w:p w:rsidR="00DD4A91" w:rsidRPr="00DD4A91" w:rsidRDefault="001F681F" w:rsidP="00DD4A91">
      <w:pPr>
        <w:rPr>
          <w:rFonts w:ascii="Calibri" w:eastAsia="Calibri" w:hAnsi="Calibri" w:cs="B Nazanin"/>
          <w:b/>
          <w:bCs/>
          <w:sz w:val="24"/>
          <w:szCs w:val="24"/>
        </w:rPr>
      </w:pPr>
      <w:r w:rsidRPr="001F681F">
        <w:rPr>
          <w:rFonts w:hint="cs"/>
          <w:sz w:val="24"/>
          <w:szCs w:val="24"/>
          <w:rtl/>
        </w:rPr>
        <w:t>بازنگری:صفر</w:t>
      </w:r>
      <w:r w:rsidR="00DD4A91">
        <w:rPr>
          <w:rFonts w:hint="cs"/>
          <w:sz w:val="24"/>
          <w:szCs w:val="24"/>
          <w:rtl/>
        </w:rPr>
        <w:t xml:space="preserve">                                                                      </w:t>
      </w:r>
      <w:r w:rsidR="00DD4A91" w:rsidRPr="00DD4A91">
        <w:rPr>
          <w:rFonts w:ascii="Calibri" w:eastAsia="Calibri" w:hAnsi="Calibri" w:cs="B Nazanin" w:hint="cs"/>
          <w:b/>
          <w:bCs/>
          <w:sz w:val="24"/>
          <w:szCs w:val="24"/>
          <w:rtl/>
        </w:rPr>
        <w:t xml:space="preserve">کد: </w:t>
      </w:r>
      <w:r w:rsidR="00DD4A91" w:rsidRPr="00DD4A91">
        <w:rPr>
          <w:rFonts w:ascii="Calibri" w:eastAsia="Calibri" w:hAnsi="Calibri" w:cs="B Nazanin"/>
          <w:b/>
          <w:bCs/>
          <w:sz w:val="24"/>
          <w:szCs w:val="24"/>
        </w:rPr>
        <w:t>QR.HE1</w:t>
      </w:r>
      <w:r w:rsidR="00DD4A91">
        <w:rPr>
          <w:rFonts w:ascii="Calibri" w:eastAsia="Calibri" w:hAnsi="Calibri" w:cs="B Nazanin"/>
          <w:b/>
          <w:bCs/>
          <w:sz w:val="24"/>
          <w:szCs w:val="24"/>
        </w:rPr>
        <w:t>13</w:t>
      </w:r>
      <w:bookmarkStart w:id="0" w:name="_GoBack"/>
      <w:bookmarkEnd w:id="0"/>
    </w:p>
    <w:p w:rsidR="001F681F" w:rsidRPr="001F681F" w:rsidRDefault="00DD4A91" w:rsidP="00DD4A91">
      <w:pPr>
        <w:tabs>
          <w:tab w:val="left" w:pos="3086"/>
        </w:tabs>
        <w:jc w:val="both"/>
        <w:rPr>
          <w:sz w:val="24"/>
          <w:szCs w:val="24"/>
          <w:rtl/>
        </w:rPr>
      </w:pPr>
      <w:r>
        <w:rPr>
          <w:rFonts w:hint="cs"/>
          <w:sz w:val="24"/>
          <w:szCs w:val="24"/>
          <w:rtl/>
        </w:rPr>
        <w:t xml:space="preserve">     </w:t>
      </w:r>
    </w:p>
    <w:sectPr w:rsidR="001F681F" w:rsidRPr="001F681F" w:rsidSect="004B0CC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DAD" w:rsidRDefault="00D40DAD" w:rsidP="00B04F03">
      <w:pPr>
        <w:spacing w:after="0" w:line="240" w:lineRule="auto"/>
      </w:pPr>
      <w:r>
        <w:separator/>
      </w:r>
    </w:p>
  </w:endnote>
  <w:endnote w:type="continuationSeparator" w:id="0">
    <w:p w:rsidR="00D40DAD" w:rsidRDefault="00D40DAD" w:rsidP="00B04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r">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azanin">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1F" w:rsidRDefault="001F681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1F" w:rsidRDefault="001F681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1F" w:rsidRDefault="001F68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DAD" w:rsidRDefault="00D40DAD" w:rsidP="00B04F03">
      <w:pPr>
        <w:spacing w:after="0" w:line="240" w:lineRule="auto"/>
      </w:pPr>
      <w:r>
        <w:separator/>
      </w:r>
    </w:p>
  </w:footnote>
  <w:footnote w:type="continuationSeparator" w:id="0">
    <w:p w:rsidR="00D40DAD" w:rsidRDefault="00D40DAD" w:rsidP="00B04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1F" w:rsidRDefault="001F681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1F" w:rsidRPr="001F681F" w:rsidRDefault="001F681F" w:rsidP="00F740E2">
    <w:pPr>
      <w:pStyle w:val="Header"/>
      <w:jc w:val="center"/>
      <w:rPr>
        <w:sz w:val="40"/>
        <w:szCs w:val="40"/>
      </w:rPr>
    </w:pPr>
    <w:r w:rsidRPr="001F681F">
      <w:rPr>
        <w:rFonts w:hint="cs"/>
        <w:sz w:val="40"/>
        <w:szCs w:val="40"/>
        <w:rtl/>
      </w:rPr>
      <w:t xml:space="preserve">آموزش خودمراقبتی </w:t>
    </w:r>
    <w:r w:rsidR="00F740E2">
      <w:rPr>
        <w:rFonts w:hint="cs"/>
        <w:sz w:val="40"/>
        <w:szCs w:val="40"/>
        <w:rtl/>
      </w:rPr>
      <w:t>در بیمارا</w:t>
    </w:r>
    <w:r w:rsidRPr="001F681F">
      <w:rPr>
        <w:rFonts w:hint="cs"/>
        <w:sz w:val="40"/>
        <w:szCs w:val="40"/>
        <w:rtl/>
      </w:rPr>
      <w:t>ن قطع عضو</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1F" w:rsidRDefault="001F68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E57AAA"/>
    <w:multiLevelType w:val="hybridMultilevel"/>
    <w:tmpl w:val="5856311C"/>
    <w:lvl w:ilvl="0" w:tplc="8BA010EA">
      <w:start w:val="1"/>
      <w:numFmt w:val="bullet"/>
      <w:lvlText w:val="-"/>
      <w:lvlJc w:val="left"/>
      <w:pPr>
        <w:ind w:left="837"/>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1" w:tplc="1FDCAFF8">
      <w:start w:val="1"/>
      <w:numFmt w:val="bullet"/>
      <w:lvlText w:val="o"/>
      <w:lvlJc w:val="left"/>
      <w:pPr>
        <w:ind w:left="1491"/>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2" w:tplc="3C9EDED2">
      <w:start w:val="1"/>
      <w:numFmt w:val="bullet"/>
      <w:lvlText w:val="▪"/>
      <w:lvlJc w:val="left"/>
      <w:pPr>
        <w:ind w:left="2211"/>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3" w:tplc="B5C4951C">
      <w:start w:val="1"/>
      <w:numFmt w:val="bullet"/>
      <w:lvlText w:val="•"/>
      <w:lvlJc w:val="left"/>
      <w:pPr>
        <w:ind w:left="2931"/>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4" w:tplc="C44AF4BC">
      <w:start w:val="1"/>
      <w:numFmt w:val="bullet"/>
      <w:lvlText w:val="o"/>
      <w:lvlJc w:val="left"/>
      <w:pPr>
        <w:ind w:left="3651"/>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5" w:tplc="5074E978">
      <w:start w:val="1"/>
      <w:numFmt w:val="bullet"/>
      <w:lvlText w:val="▪"/>
      <w:lvlJc w:val="left"/>
      <w:pPr>
        <w:ind w:left="4371"/>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6" w:tplc="3B42D6FE">
      <w:start w:val="1"/>
      <w:numFmt w:val="bullet"/>
      <w:lvlText w:val="•"/>
      <w:lvlJc w:val="left"/>
      <w:pPr>
        <w:ind w:left="5091"/>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7" w:tplc="757229F4">
      <w:start w:val="1"/>
      <w:numFmt w:val="bullet"/>
      <w:lvlText w:val="o"/>
      <w:lvlJc w:val="left"/>
      <w:pPr>
        <w:ind w:left="5811"/>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8" w:tplc="C33C6572">
      <w:start w:val="1"/>
      <w:numFmt w:val="bullet"/>
      <w:lvlText w:val="▪"/>
      <w:lvlJc w:val="left"/>
      <w:pPr>
        <w:ind w:left="6531"/>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9D"/>
    <w:rsid w:val="001F681F"/>
    <w:rsid w:val="002671B5"/>
    <w:rsid w:val="0054439D"/>
    <w:rsid w:val="005701AB"/>
    <w:rsid w:val="007E72E0"/>
    <w:rsid w:val="008A68E1"/>
    <w:rsid w:val="00B04F03"/>
    <w:rsid w:val="00D361D8"/>
    <w:rsid w:val="00D40DAD"/>
    <w:rsid w:val="00DD4A91"/>
    <w:rsid w:val="00E7371F"/>
    <w:rsid w:val="00F740E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F8C9E"/>
  <w15:chartTrackingRefBased/>
  <w15:docId w15:val="{D736AD2E-51AB-44BA-B494-8A4CA384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04F03"/>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B04F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4F03"/>
  </w:style>
  <w:style w:type="paragraph" w:styleId="Footer">
    <w:name w:val="footer"/>
    <w:basedOn w:val="Normal"/>
    <w:link w:val="FooterChar"/>
    <w:uiPriority w:val="99"/>
    <w:unhideWhenUsed/>
    <w:rsid w:val="00B04F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4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64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5</cp:revision>
  <dcterms:created xsi:type="dcterms:W3CDTF">2025-05-19T08:10:00Z</dcterms:created>
  <dcterms:modified xsi:type="dcterms:W3CDTF">2025-05-21T08:58:00Z</dcterms:modified>
</cp:coreProperties>
</file>